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28" w:rsidRPr="00593B28" w:rsidRDefault="00593B28" w:rsidP="00593B2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93B28">
        <w:rPr>
          <w:rFonts w:ascii="Times New Roman" w:hAnsi="Times New Roman" w:cs="Times New Roman"/>
          <w:sz w:val="32"/>
          <w:szCs w:val="32"/>
          <w:u w:val="single"/>
        </w:rPr>
        <w:t xml:space="preserve">IN ATENTIA FURNIZORILOR DE SERVICII MEDICALE - </w:t>
      </w:r>
      <w:proofErr w:type="spellStart"/>
      <w:r w:rsidRPr="00593B28">
        <w:rPr>
          <w:rFonts w:ascii="Times New Roman" w:hAnsi="Times New Roman" w:cs="Times New Roman"/>
          <w:sz w:val="32"/>
          <w:szCs w:val="32"/>
          <w:u w:val="single"/>
        </w:rPr>
        <w:t>Reglementari</w:t>
      </w:r>
      <w:proofErr w:type="spellEnd"/>
      <w:r w:rsidRPr="00593B2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593B28">
        <w:rPr>
          <w:rFonts w:ascii="Times New Roman" w:hAnsi="Times New Roman" w:cs="Times New Roman"/>
          <w:sz w:val="32"/>
          <w:szCs w:val="32"/>
          <w:u w:val="single"/>
        </w:rPr>
        <w:t>Privind</w:t>
      </w:r>
      <w:proofErr w:type="spellEnd"/>
      <w:r w:rsidRPr="00593B2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sz w:val="32"/>
          <w:szCs w:val="32"/>
          <w:u w:val="single"/>
        </w:rPr>
        <w:t>Cardul</w:t>
      </w:r>
      <w:proofErr w:type="spellEnd"/>
      <w:r w:rsidRPr="00593B28">
        <w:rPr>
          <w:rFonts w:ascii="Times New Roman" w:hAnsi="Times New Roman" w:cs="Times New Roman"/>
          <w:sz w:val="32"/>
          <w:szCs w:val="32"/>
          <w:u w:val="single"/>
        </w:rPr>
        <w:t xml:space="preserve"> National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Pentru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asiguratii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statelor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membre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UE/SEE/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Confederatiei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Elvetiene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înregistrați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sistemul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asigurări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baza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formularelor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>europene</w:t>
      </w:r>
      <w:proofErr w:type="spellEnd"/>
      <w:r w:rsidRPr="00593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S1/(E 106, E109, E120,E121)</w:t>
      </w:r>
    </w:p>
    <w:p w:rsidR="006F6F4D" w:rsidRDefault="006F6F4D">
      <w:pPr>
        <w:rPr>
          <w:rFonts w:ascii="Times New Roman" w:hAnsi="Times New Roman" w:cs="Times New Roman"/>
          <w:b/>
          <w:sz w:val="28"/>
          <w:szCs w:val="28"/>
        </w:rPr>
      </w:pPr>
    </w:p>
    <w:p w:rsidR="00D46E2C" w:rsidRDefault="00DF0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asiguratii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statelor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membre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UE/SEE/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Confederatiei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Elvetiene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înregistrați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formularelor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b/>
          <w:sz w:val="28"/>
          <w:szCs w:val="28"/>
        </w:rPr>
        <w:t>europene</w:t>
      </w:r>
      <w:proofErr w:type="spellEnd"/>
      <w:r w:rsidRPr="00DF045E">
        <w:rPr>
          <w:rFonts w:ascii="Times New Roman" w:hAnsi="Times New Roman" w:cs="Times New Roman"/>
          <w:b/>
          <w:sz w:val="28"/>
          <w:szCs w:val="28"/>
        </w:rPr>
        <w:t xml:space="preserve"> S1/(E 106, E109, E120,E121)  </w:t>
      </w:r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r w:rsidRPr="00DF045E">
        <w:rPr>
          <w:rFonts w:ascii="Times New Roman" w:hAnsi="Times New Roman" w:cs="Times New Roman"/>
          <w:b/>
          <w:sz w:val="28"/>
          <w:szCs w:val="28"/>
        </w:rPr>
        <w:t xml:space="preserve">NU SE EMITE CARDUL NAȚIONAL. </w:t>
      </w:r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5E" w:rsidRPr="00DF045E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HG nr. 400/2014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</w:p>
    <w:p w:rsidR="00DF045E" w:rsidRPr="00DF045E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5E" w:rsidRPr="00DF045E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asistenței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5E" w:rsidRPr="00DF045E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2014-2015, cu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relațiile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5E" w:rsidRPr="006F6F4D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furnizorii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servicii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5E" w:rsidRPr="006F6F4D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medicamente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și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dispozitive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sunt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obligați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să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asigure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acordarea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5E" w:rsidRPr="006F6F4D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asistenței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și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dispozitivelor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și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să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elibereze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medicamente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din </w:t>
      </w:r>
    </w:p>
    <w:p w:rsidR="00DF045E" w:rsidRPr="006F6F4D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prescripțiile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eliberate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către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medicii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aflați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relație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contractuală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45E" w:rsidRDefault="00DF045E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cu </w:t>
      </w:r>
      <w:proofErr w:type="spellStart"/>
      <w:r w:rsidR="006F6F4D" w:rsidRPr="006F6F4D">
        <w:rPr>
          <w:rFonts w:ascii="Times New Roman" w:hAnsi="Times New Roman" w:cs="Times New Roman"/>
          <w:sz w:val="28"/>
          <w:szCs w:val="28"/>
          <w:u w:val="single"/>
        </w:rPr>
        <w:t>casele</w:t>
      </w:r>
      <w:proofErr w:type="spellEnd"/>
      <w:r w:rsidR="006F6F4D"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="006F6F4D" w:rsidRPr="006F6F4D">
        <w:rPr>
          <w:rFonts w:ascii="Times New Roman" w:hAnsi="Times New Roman" w:cs="Times New Roman"/>
          <w:sz w:val="28"/>
          <w:szCs w:val="28"/>
          <w:u w:val="single"/>
        </w:rPr>
        <w:t>asigurări</w:t>
      </w:r>
      <w:proofErr w:type="spellEnd"/>
      <w:r w:rsidR="006F6F4D"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="006F6F4D" w:rsidRPr="006F6F4D">
        <w:rPr>
          <w:rFonts w:ascii="Times New Roman" w:hAnsi="Times New Roman" w:cs="Times New Roman"/>
          <w:sz w:val="28"/>
          <w:szCs w:val="28"/>
          <w:u w:val="single"/>
        </w:rPr>
        <w:t>sănătate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beneficiarilor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formularelor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documentelor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europene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r w:rsid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(CE) nr. 8837 2004 al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din 29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45E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DF0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aceleași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condiții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ca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și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persoanelor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asigurate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cadrul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sistemului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asigurări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sociale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sănătate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 xml:space="preserve"> din </w:t>
      </w:r>
      <w:proofErr w:type="spellStart"/>
      <w:r w:rsidRPr="006F6F4D">
        <w:rPr>
          <w:rFonts w:ascii="Times New Roman" w:hAnsi="Times New Roman" w:cs="Times New Roman"/>
          <w:sz w:val="28"/>
          <w:szCs w:val="28"/>
          <w:u w:val="single"/>
        </w:rPr>
        <w:t>România</w:t>
      </w:r>
      <w:proofErr w:type="spellEnd"/>
      <w:r w:rsidRPr="006F6F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6F4D" w:rsidRDefault="006F6F4D" w:rsidP="00DF045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F6F4D" w:rsidRDefault="006F6F4D" w:rsidP="006F6F4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F6F4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unu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4D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stat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UE/ SEE/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Confederației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elv</w:t>
      </w:r>
      <w:r>
        <w:rPr>
          <w:rFonts w:ascii="Times New Roman" w:hAnsi="Times New Roman" w:cs="Times New Roman"/>
          <w:sz w:val="28"/>
          <w:szCs w:val="28"/>
        </w:rPr>
        <w:t>ețiene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4D">
        <w:rPr>
          <w:rFonts w:ascii="Times New Roman" w:hAnsi="Times New Roman" w:cs="Times New Roman"/>
          <w:sz w:val="28"/>
          <w:szCs w:val="28"/>
        </w:rPr>
        <w:t xml:space="preserve">case de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efec</w:t>
      </w:r>
      <w:r>
        <w:rPr>
          <w:rFonts w:ascii="Times New Roman" w:hAnsi="Times New Roman" w:cs="Times New Roman"/>
          <w:sz w:val="28"/>
          <w:szCs w:val="28"/>
        </w:rPr>
        <w:t>tuându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4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deschidere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instituți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medicame</w:t>
      </w:r>
      <w:r>
        <w:rPr>
          <w:rFonts w:ascii="Times New Roman" w:hAnsi="Times New Roman" w:cs="Times New Roman"/>
          <w:sz w:val="28"/>
          <w:szCs w:val="28"/>
        </w:rPr>
        <w:t>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r w:rsidRPr="006F6F4D">
        <w:rPr>
          <w:rFonts w:ascii="Times New Roman" w:hAnsi="Times New Roman" w:cs="Times New Roman"/>
          <w:sz w:val="28"/>
          <w:szCs w:val="28"/>
        </w:rPr>
        <w:t xml:space="preserve">face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accesării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instrumentului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electro</w:t>
      </w:r>
      <w:r>
        <w:rPr>
          <w:rFonts w:ascii="Times New Roman" w:hAnsi="Times New Roman" w:cs="Times New Roman"/>
          <w:sz w:val="28"/>
          <w:szCs w:val="28"/>
        </w:rPr>
        <w:t xml:space="preserve">nic pus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CNAS,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 w:rsidRPr="006F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4D">
        <w:rPr>
          <w:rFonts w:ascii="Times New Roman" w:hAnsi="Times New Roman" w:cs="Times New Roman"/>
          <w:sz w:val="28"/>
          <w:szCs w:val="28"/>
        </w:rPr>
        <w:t>u</w:t>
      </w:r>
      <w:r w:rsidR="005F1FF0">
        <w:rPr>
          <w:rFonts w:ascii="Times New Roman" w:hAnsi="Times New Roman" w:cs="Times New Roman"/>
          <w:sz w:val="28"/>
          <w:szCs w:val="28"/>
        </w:rPr>
        <w:t>nic</w:t>
      </w:r>
      <w:proofErr w:type="spellEnd"/>
      <w:r w:rsidR="005F1F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1FF0"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 w:rsidR="005F1FF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5F1FF0">
        <w:rPr>
          <w:rFonts w:ascii="Times New Roman" w:hAnsi="Times New Roman" w:cs="Times New Roman"/>
          <w:sz w:val="28"/>
          <w:szCs w:val="28"/>
        </w:rPr>
        <w:t>asiguraților</w:t>
      </w:r>
      <w:proofErr w:type="spellEnd"/>
      <w:r w:rsidR="005F1FF0">
        <w:rPr>
          <w:rFonts w:ascii="Times New Roman" w:hAnsi="Times New Roman" w:cs="Times New Roman"/>
          <w:sz w:val="28"/>
          <w:szCs w:val="28"/>
        </w:rPr>
        <w:t xml:space="preserve">:  </w:t>
      </w:r>
      <w:r w:rsidR="005F1FF0" w:rsidRPr="005F1FF0">
        <w:rPr>
          <w:rFonts w:ascii="Times New Roman" w:hAnsi="Times New Roman" w:cs="Times New Roman"/>
          <w:sz w:val="28"/>
          <w:szCs w:val="28"/>
        </w:rPr>
        <w:t>http://www.cnas.ro/page/verificare-asigurat.html</w:t>
      </w:r>
    </w:p>
    <w:p w:rsidR="005F1FF0" w:rsidRPr="006F6F4D" w:rsidRDefault="005F1FF0" w:rsidP="006F6F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F1FF0" w:rsidRPr="006F6F4D" w:rsidSect="00D46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F045E"/>
    <w:rsid w:val="00134FAB"/>
    <w:rsid w:val="001523AB"/>
    <w:rsid w:val="002D1383"/>
    <w:rsid w:val="004904D2"/>
    <w:rsid w:val="00593B28"/>
    <w:rsid w:val="005F1FF0"/>
    <w:rsid w:val="005F3D0D"/>
    <w:rsid w:val="00660681"/>
    <w:rsid w:val="006C1A6E"/>
    <w:rsid w:val="006F6F4D"/>
    <w:rsid w:val="007E6C08"/>
    <w:rsid w:val="009B5C33"/>
    <w:rsid w:val="00AF5F31"/>
    <w:rsid w:val="00B0562F"/>
    <w:rsid w:val="00D46E2C"/>
    <w:rsid w:val="00DF045E"/>
    <w:rsid w:val="00EF2D34"/>
    <w:rsid w:val="00F1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2015-10-19T12:28:00Z</cp:lastPrinted>
  <dcterms:created xsi:type="dcterms:W3CDTF">2015-10-19T12:09:00Z</dcterms:created>
  <dcterms:modified xsi:type="dcterms:W3CDTF">2015-10-19T12:33:00Z</dcterms:modified>
</cp:coreProperties>
</file>